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Obecné informace v souvislosti se zavedením GDPR 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 Alternativní mateřské škole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Školní 143,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Příbram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II,  ke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dni 25. 5. 2018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souladu s nařízením Evropského parlamentu a Rady EU č. 2016/679 (GDPR) ze dne 27. 4. 2016 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ochraně fyzických osob v souvislosti se zpracováním osobních údajů a volném pohybu těchto údajů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dále v souladu s článkem č. 37 až 39 tohoto nařízení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byla jmenována do funkce pověřence pro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ochranu osobních údajů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JUDr. Saskia Poláčková, Ph.D., tel 722704 832,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hyperlink r:id="rId4" w:history="1">
        <w:r w:rsidRPr="006A3ED4">
          <w:rPr>
            <w:rStyle w:val="Hypertextovodkaz"/>
            <w:rFonts w:ascii="TimesNewRomanPSMT" w:hAnsi="TimesNewRomanPSMT" w:cs="TimesNewRomanPSMT"/>
            <w:sz w:val="24"/>
            <w:szCs w:val="24"/>
          </w:rPr>
          <w:t>saskia.polackova@gdprsystems.cz</w:t>
        </w:r>
      </w:hyperlink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souvislosti s nařízením GDPR: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Škola při nakládání a zpracovávání osobních údajů aktivně spolupracuje s pověřencem pro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ochranu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osobních údajů.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Škola ihned řeší každý bezpečnostní incident týkající se osobních údajů, a to v součinnosti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 pověřencem pro ochranu osobních údajů. V případě, že je pravděpodobné, že incident bude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mít za následek vysoké riziko pro práva a svobody fyzických osob, především konkrétního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dítěte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zaměstnance, zákonného zástupce atd., škola tuto osobu vždy informuje a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sdělí, jaká opatření k nápravě přijala. O každém incidentu se sepíše záznam. O každém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závažném incidentu škola informuje Úřad pro ochranu osobních údajů.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Škola nakládá a zpracovává pouze osobní údaje v souladu se zákonem - § 28,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zákona č. 561/ 2004 v platném znění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které: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‐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souvisejí s jednoznačnou identifikací zákonných zástupců žáků v souladu se zákonem (jméno,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příjmení, bydliště, kontakt, např. telefonní číslo pro případ nutného kontaktu školy se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zákonným zástupcem v rámci ochrany zdraví, bezpečnosti a práv žáka, další údaje nezbytné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např. pro vydání správního rozhodnutí apod.),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‐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související s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 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identifikací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dítěte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ze zákona (datum narození, místo narození, rodné číslo, státní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příslušnost, bydliště, údaj o zákonném zástupci, soudní rozhodnutí vztahující se k přidělení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dítěte do výchovy, nutný zdravotní údaj apod.),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‐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jsou nezbytné pro plnění právní povinnosti, ochranu oprávněných zájmů školy nebo ve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veřejném zájmu,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 dále údaje, k jejichž zpracování získala souhlas subjektu údajů.</w:t>
      </w:r>
    </w:p>
    <w:p w:rsidR="00177B6B" w:rsidRDefault="00177B6B" w:rsidP="00356D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Příbrami: 23. 5. 2018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Bc Dana Ženíšková, </w:t>
      </w:r>
    </w:p>
    <w:p w:rsidR="00356D3A" w:rsidRDefault="00356D3A" w:rsidP="00356D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ředitel školy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35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51"/>
    <w:rsid w:val="00177B6B"/>
    <w:rsid w:val="00356D3A"/>
    <w:rsid w:val="00A31682"/>
    <w:rsid w:val="00B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E933-5B50-430F-8C79-C4F1772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D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6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kia.polackova@gdprsyste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</dc:creator>
  <cp:keywords/>
  <dc:description/>
  <cp:lastModifiedBy>Stanice</cp:lastModifiedBy>
  <cp:revision>3</cp:revision>
  <cp:lastPrinted>2018-05-24T06:52:00Z</cp:lastPrinted>
  <dcterms:created xsi:type="dcterms:W3CDTF">2018-05-24T06:38:00Z</dcterms:created>
  <dcterms:modified xsi:type="dcterms:W3CDTF">2018-05-24T06:52:00Z</dcterms:modified>
</cp:coreProperties>
</file>